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DE1D5" w14:textId="77777777" w:rsidR="001556D3" w:rsidRPr="001556D3" w:rsidRDefault="001556D3" w:rsidP="001556D3">
      <w:pPr>
        <w:shd w:val="clear" w:color="auto" w:fill="FFFFFF"/>
        <w:spacing w:after="150" w:line="240" w:lineRule="auto"/>
        <w:rPr>
          <w:rFonts w:ascii="Roboto" w:eastAsia="Times New Roman" w:hAnsi="Roboto" w:cs="Times New Roman"/>
          <w:color w:val="85868C"/>
          <w:sz w:val="23"/>
          <w:szCs w:val="23"/>
          <w:lang w:eastAsia="nl-NL"/>
        </w:rPr>
      </w:pPr>
      <w:r w:rsidRPr="001556D3">
        <w:rPr>
          <w:rFonts w:ascii="Roboto" w:eastAsia="Times New Roman" w:hAnsi="Roboto" w:cs="Times New Roman"/>
          <w:color w:val="85868C"/>
          <w:sz w:val="23"/>
          <w:szCs w:val="23"/>
          <w:lang w:eastAsia="nl-NL"/>
        </w:rPr>
        <w:t>Op deze dagen komen er 3 onderwerpen aan bod.</w:t>
      </w:r>
    </w:p>
    <w:p w14:paraId="77DD92ED" w14:textId="77777777" w:rsidR="001556D3" w:rsidRPr="001556D3" w:rsidRDefault="001556D3" w:rsidP="001556D3">
      <w:pPr>
        <w:shd w:val="clear" w:color="auto" w:fill="FFFFFF"/>
        <w:spacing w:after="0" w:line="240" w:lineRule="auto"/>
        <w:rPr>
          <w:rFonts w:ascii="Roboto" w:eastAsia="Times New Roman" w:hAnsi="Roboto" w:cs="Times New Roman"/>
          <w:color w:val="85868C"/>
          <w:sz w:val="23"/>
          <w:szCs w:val="23"/>
          <w:lang w:eastAsia="nl-NL"/>
        </w:rPr>
      </w:pPr>
      <w:r w:rsidRPr="001556D3">
        <w:rPr>
          <w:rFonts w:ascii="Roboto" w:eastAsia="Times New Roman" w:hAnsi="Roboto" w:cs="Times New Roman"/>
          <w:color w:val="85868C"/>
          <w:sz w:val="23"/>
          <w:szCs w:val="23"/>
          <w:u w:val="single"/>
          <w:lang w:eastAsia="nl-NL"/>
        </w:rPr>
        <w:t>Het eerste onderwerp</w:t>
      </w:r>
      <w:r w:rsidRPr="001556D3">
        <w:rPr>
          <w:rFonts w:ascii="Roboto" w:eastAsia="Times New Roman" w:hAnsi="Roboto" w:cs="Times New Roman"/>
          <w:color w:val="85868C"/>
          <w:sz w:val="23"/>
          <w:szCs w:val="23"/>
          <w:lang w:eastAsia="nl-NL"/>
        </w:rPr>
        <w:t> is het uitwisselen van praktijkervaringen.</w:t>
      </w:r>
    </w:p>
    <w:p w14:paraId="0A5A732E" w14:textId="77777777" w:rsidR="001556D3" w:rsidRPr="001556D3" w:rsidRDefault="001556D3" w:rsidP="001556D3">
      <w:pPr>
        <w:shd w:val="clear" w:color="auto" w:fill="FFFFFF"/>
        <w:spacing w:after="150" w:line="240" w:lineRule="auto"/>
        <w:rPr>
          <w:rFonts w:ascii="Roboto" w:eastAsia="Times New Roman" w:hAnsi="Roboto" w:cs="Times New Roman"/>
          <w:color w:val="85868C"/>
          <w:sz w:val="23"/>
          <w:szCs w:val="23"/>
          <w:lang w:eastAsia="nl-NL"/>
        </w:rPr>
      </w:pPr>
      <w:r w:rsidRPr="001556D3">
        <w:rPr>
          <w:rFonts w:ascii="Roboto" w:eastAsia="Times New Roman" w:hAnsi="Roboto" w:cs="Times New Roman"/>
          <w:color w:val="85868C"/>
          <w:sz w:val="23"/>
          <w:szCs w:val="23"/>
          <w:lang w:eastAsia="nl-NL"/>
        </w:rPr>
        <w:t>Wat gaat er goed, waar loop je tegenaan? Zijn er zaken waar je met elkaar naar wilt kijken, die je wilt oefenen?</w:t>
      </w:r>
    </w:p>
    <w:p w14:paraId="4B016089" w14:textId="77777777" w:rsidR="001556D3" w:rsidRPr="001556D3" w:rsidRDefault="001556D3" w:rsidP="001556D3">
      <w:pPr>
        <w:shd w:val="clear" w:color="auto" w:fill="FFFFFF"/>
        <w:spacing w:after="0" w:line="240" w:lineRule="auto"/>
        <w:rPr>
          <w:rFonts w:ascii="Roboto" w:eastAsia="Times New Roman" w:hAnsi="Roboto" w:cs="Times New Roman"/>
          <w:color w:val="85868C"/>
          <w:sz w:val="23"/>
          <w:szCs w:val="23"/>
          <w:lang w:eastAsia="nl-NL"/>
        </w:rPr>
      </w:pPr>
      <w:r w:rsidRPr="001556D3">
        <w:rPr>
          <w:rFonts w:ascii="Roboto" w:eastAsia="Times New Roman" w:hAnsi="Roboto" w:cs="Times New Roman"/>
          <w:color w:val="85868C"/>
          <w:sz w:val="23"/>
          <w:szCs w:val="23"/>
          <w:u w:val="single"/>
          <w:lang w:eastAsia="nl-NL"/>
        </w:rPr>
        <w:t> </w:t>
      </w:r>
    </w:p>
    <w:p w14:paraId="0EE143C9" w14:textId="77777777" w:rsidR="001556D3" w:rsidRPr="001556D3" w:rsidRDefault="001556D3" w:rsidP="001556D3">
      <w:pPr>
        <w:shd w:val="clear" w:color="auto" w:fill="FFFFFF"/>
        <w:spacing w:after="0" w:line="240" w:lineRule="auto"/>
        <w:rPr>
          <w:rFonts w:ascii="Roboto" w:eastAsia="Times New Roman" w:hAnsi="Roboto" w:cs="Times New Roman"/>
          <w:color w:val="85868C"/>
          <w:sz w:val="23"/>
          <w:szCs w:val="23"/>
          <w:lang w:eastAsia="nl-NL"/>
        </w:rPr>
      </w:pPr>
      <w:r w:rsidRPr="001556D3">
        <w:rPr>
          <w:rFonts w:ascii="Roboto" w:eastAsia="Times New Roman" w:hAnsi="Roboto" w:cs="Times New Roman"/>
          <w:color w:val="85868C"/>
          <w:sz w:val="23"/>
          <w:szCs w:val="23"/>
          <w:u w:val="single"/>
          <w:lang w:eastAsia="nl-NL"/>
        </w:rPr>
        <w:t>Het tweede onderwerp</w:t>
      </w:r>
    </w:p>
    <w:p w14:paraId="72F22B97" w14:textId="20E2A9D6" w:rsidR="001556D3" w:rsidRPr="001556D3" w:rsidRDefault="001556D3" w:rsidP="001556D3">
      <w:pPr>
        <w:shd w:val="clear" w:color="auto" w:fill="FFFFFF"/>
        <w:spacing w:after="150" w:line="240" w:lineRule="auto"/>
        <w:rPr>
          <w:rFonts w:ascii="Roboto" w:eastAsia="Times New Roman" w:hAnsi="Roboto" w:cs="Times New Roman"/>
          <w:color w:val="85868C"/>
          <w:sz w:val="23"/>
          <w:szCs w:val="23"/>
          <w:lang w:eastAsia="nl-NL"/>
        </w:rPr>
      </w:pPr>
      <w:r w:rsidRPr="001556D3">
        <w:rPr>
          <w:rFonts w:ascii="Roboto" w:eastAsia="Times New Roman" w:hAnsi="Roboto" w:cs="Times New Roman"/>
          <w:color w:val="85868C"/>
          <w:sz w:val="23"/>
          <w:szCs w:val="23"/>
          <w:lang w:eastAsia="nl-NL"/>
        </w:rPr>
        <w:t xml:space="preserve">We richten ons deze dagen op vormen van ademen die gerelateerd zijn aan problemen met de gezondheid. </w:t>
      </w:r>
      <w:r>
        <w:rPr>
          <w:rFonts w:ascii="Roboto" w:eastAsia="Times New Roman" w:hAnsi="Roboto" w:cs="Times New Roman"/>
          <w:color w:val="85868C"/>
          <w:sz w:val="23"/>
          <w:szCs w:val="23"/>
          <w:lang w:eastAsia="nl-NL"/>
        </w:rPr>
        <w:t>Bijvoorbeeld disfunctionele ademhaling, ademhaling bij (ex)coronapatiënten, e.d.</w:t>
      </w:r>
    </w:p>
    <w:p w14:paraId="031F955E" w14:textId="087BA32F" w:rsidR="001556D3" w:rsidRPr="001556D3" w:rsidRDefault="001556D3" w:rsidP="001556D3">
      <w:pPr>
        <w:shd w:val="clear" w:color="auto" w:fill="FFFFFF"/>
        <w:spacing w:after="150" w:line="240" w:lineRule="auto"/>
        <w:rPr>
          <w:rFonts w:ascii="Roboto" w:eastAsia="Times New Roman" w:hAnsi="Roboto" w:cs="Times New Roman"/>
          <w:color w:val="85868C"/>
          <w:sz w:val="23"/>
          <w:szCs w:val="23"/>
          <w:lang w:eastAsia="nl-NL"/>
        </w:rPr>
      </w:pPr>
      <w:r w:rsidRPr="001556D3">
        <w:rPr>
          <w:rFonts w:ascii="Roboto" w:eastAsia="Times New Roman" w:hAnsi="Roboto" w:cs="Times New Roman"/>
          <w:color w:val="85868C"/>
          <w:sz w:val="23"/>
          <w:szCs w:val="23"/>
          <w:lang w:eastAsia="nl-NL"/>
        </w:rPr>
        <w:t> Aansluitend gaan we bezig met </w:t>
      </w:r>
      <w:r w:rsidRPr="001556D3">
        <w:rPr>
          <w:rFonts w:ascii="Roboto" w:eastAsia="Times New Roman" w:hAnsi="Roboto" w:cs="Times New Roman"/>
          <w:color w:val="85868C"/>
          <w:sz w:val="23"/>
          <w:szCs w:val="23"/>
          <w:u w:val="single"/>
          <w:lang w:eastAsia="nl-NL"/>
        </w:rPr>
        <w:t>het derde onderwerp</w:t>
      </w:r>
    </w:p>
    <w:p w14:paraId="4B540F03" w14:textId="38F0C9D4" w:rsidR="001556D3" w:rsidRPr="001556D3" w:rsidRDefault="001556D3" w:rsidP="001556D3">
      <w:pPr>
        <w:shd w:val="clear" w:color="auto" w:fill="FFFFFF"/>
        <w:spacing w:after="150" w:line="240" w:lineRule="auto"/>
        <w:rPr>
          <w:rFonts w:ascii="Roboto" w:eastAsia="Times New Roman" w:hAnsi="Roboto" w:cs="Times New Roman"/>
          <w:color w:val="85868C"/>
          <w:sz w:val="23"/>
          <w:szCs w:val="23"/>
          <w:lang w:eastAsia="nl-NL"/>
        </w:rPr>
      </w:pPr>
      <w:r>
        <w:rPr>
          <w:rFonts w:ascii="Roboto" w:eastAsia="Times New Roman" w:hAnsi="Roboto" w:cs="Times New Roman"/>
          <w:color w:val="85868C"/>
          <w:sz w:val="23"/>
          <w:szCs w:val="23"/>
          <w:lang w:eastAsia="nl-NL"/>
        </w:rPr>
        <w:t>W</w:t>
      </w:r>
      <w:r w:rsidRPr="001556D3">
        <w:rPr>
          <w:rFonts w:ascii="Roboto" w:eastAsia="Times New Roman" w:hAnsi="Roboto" w:cs="Times New Roman"/>
          <w:color w:val="85868C"/>
          <w:sz w:val="23"/>
          <w:szCs w:val="23"/>
          <w:lang w:eastAsia="nl-NL"/>
        </w:rPr>
        <w:t>ij maken binnen de haptotherapie gebruik van visuele inspectie van het ademhalingspatroon, op basis waarvan we de adembeweging grafisch noteren. Inmiddels zijn we in het bezit van shirts die de adembeweging via elektrodes uiteindelijk grafisch weergeven op een computer. We willen met elkaar aan de slag om deze 2 vormen van waarnemen met elkaar te vergelijken. Klopt onze subjectieve visuele en tactiele informatie met die van de elektronica, of zijn er verschillen? En wat kunnen we daaruit dan leren?</w:t>
      </w:r>
    </w:p>
    <w:p w14:paraId="72D0CB04" w14:textId="77777777" w:rsidR="001556D3" w:rsidRPr="001556D3" w:rsidRDefault="001556D3" w:rsidP="001556D3">
      <w:pPr>
        <w:shd w:val="clear" w:color="auto" w:fill="FFFFFF"/>
        <w:spacing w:after="150" w:line="240" w:lineRule="auto"/>
        <w:rPr>
          <w:rFonts w:ascii="Roboto" w:eastAsia="Times New Roman" w:hAnsi="Roboto" w:cs="Times New Roman"/>
          <w:color w:val="85868C"/>
          <w:sz w:val="23"/>
          <w:szCs w:val="23"/>
          <w:lang w:eastAsia="nl-NL"/>
        </w:rPr>
      </w:pPr>
      <w:r w:rsidRPr="001556D3">
        <w:rPr>
          <w:rFonts w:ascii="Roboto" w:eastAsia="Times New Roman" w:hAnsi="Roboto" w:cs="Times New Roman"/>
          <w:color w:val="85868C"/>
          <w:sz w:val="23"/>
          <w:szCs w:val="23"/>
          <w:lang w:eastAsia="nl-NL"/>
        </w:rPr>
        <w:t xml:space="preserve">Dit onderwerp zullen we, steeds gedifferentieerder, opnemen in het programma op de casuïstiek dagen. Uiteindelijk hopen we zodoende een stap te kunnen maken in het proces dat er, ook op een meer wetenschappelijk valide manier, aangetoond kan worden wat de invloed is van aanraken op de adembeweging. En of er verband bestaat tussen de adembeweging, </w:t>
      </w:r>
      <w:proofErr w:type="spellStart"/>
      <w:r w:rsidRPr="001556D3">
        <w:rPr>
          <w:rFonts w:ascii="Roboto" w:eastAsia="Times New Roman" w:hAnsi="Roboto" w:cs="Times New Roman"/>
          <w:color w:val="85868C"/>
          <w:sz w:val="23"/>
          <w:szCs w:val="23"/>
          <w:lang w:eastAsia="nl-NL"/>
        </w:rPr>
        <w:t>haptonomische</w:t>
      </w:r>
      <w:proofErr w:type="spellEnd"/>
      <w:r w:rsidRPr="001556D3">
        <w:rPr>
          <w:rFonts w:ascii="Roboto" w:eastAsia="Times New Roman" w:hAnsi="Roboto" w:cs="Times New Roman"/>
          <w:color w:val="85868C"/>
          <w:sz w:val="23"/>
          <w:szCs w:val="23"/>
          <w:lang w:eastAsia="nl-NL"/>
        </w:rPr>
        <w:t xml:space="preserve"> interventies en welbevinden. En zo ja, hoe dat verband eruitziet.</w:t>
      </w:r>
    </w:p>
    <w:p w14:paraId="4F094BFE" w14:textId="77777777" w:rsidR="001556D3" w:rsidRPr="001556D3" w:rsidRDefault="001556D3" w:rsidP="001556D3">
      <w:pPr>
        <w:shd w:val="clear" w:color="auto" w:fill="FFFFFF"/>
        <w:spacing w:after="150" w:line="240" w:lineRule="auto"/>
        <w:rPr>
          <w:rFonts w:ascii="Roboto" w:eastAsia="Times New Roman" w:hAnsi="Roboto" w:cs="Times New Roman"/>
          <w:color w:val="85868C"/>
          <w:sz w:val="23"/>
          <w:szCs w:val="23"/>
          <w:lang w:eastAsia="nl-NL"/>
        </w:rPr>
      </w:pPr>
      <w:r w:rsidRPr="001556D3">
        <w:rPr>
          <w:rFonts w:ascii="Roboto" w:eastAsia="Times New Roman" w:hAnsi="Roboto" w:cs="Times New Roman"/>
          <w:color w:val="85868C"/>
          <w:sz w:val="23"/>
          <w:szCs w:val="23"/>
          <w:lang w:eastAsia="nl-NL"/>
        </w:rPr>
        <w:t xml:space="preserve">Voor de </w:t>
      </w:r>
      <w:proofErr w:type="spellStart"/>
      <w:r w:rsidRPr="001556D3">
        <w:rPr>
          <w:rFonts w:ascii="Roboto" w:eastAsia="Times New Roman" w:hAnsi="Roboto" w:cs="Times New Roman"/>
          <w:color w:val="85868C"/>
          <w:sz w:val="23"/>
          <w:szCs w:val="23"/>
          <w:lang w:eastAsia="nl-NL"/>
        </w:rPr>
        <w:t>haptotherapiepraktijk</w:t>
      </w:r>
      <w:proofErr w:type="spellEnd"/>
      <w:r w:rsidRPr="001556D3">
        <w:rPr>
          <w:rFonts w:ascii="Roboto" w:eastAsia="Times New Roman" w:hAnsi="Roboto" w:cs="Times New Roman"/>
          <w:color w:val="85868C"/>
          <w:sz w:val="23"/>
          <w:szCs w:val="23"/>
          <w:lang w:eastAsia="nl-NL"/>
        </w:rPr>
        <w:t xml:space="preserve"> betekent dit hopelijk, dat we op termijn:</w:t>
      </w:r>
    </w:p>
    <w:p w14:paraId="32B52CB6" w14:textId="77777777" w:rsidR="001556D3" w:rsidRPr="001556D3" w:rsidRDefault="001556D3" w:rsidP="001556D3">
      <w:pPr>
        <w:numPr>
          <w:ilvl w:val="0"/>
          <w:numId w:val="1"/>
        </w:numPr>
        <w:shd w:val="clear" w:color="auto" w:fill="FFFFFF"/>
        <w:spacing w:after="0" w:line="240" w:lineRule="auto"/>
        <w:ind w:left="1020"/>
        <w:rPr>
          <w:rFonts w:ascii="Roboto" w:eastAsia="Times New Roman" w:hAnsi="Roboto" w:cs="Times New Roman"/>
          <w:color w:val="85868C"/>
          <w:sz w:val="23"/>
          <w:szCs w:val="23"/>
          <w:lang w:eastAsia="nl-NL"/>
        </w:rPr>
      </w:pPr>
      <w:proofErr w:type="gramStart"/>
      <w:r w:rsidRPr="001556D3">
        <w:rPr>
          <w:rFonts w:ascii="Roboto" w:eastAsia="Times New Roman" w:hAnsi="Roboto" w:cs="Times New Roman"/>
          <w:color w:val="85868C"/>
          <w:sz w:val="23"/>
          <w:szCs w:val="23"/>
          <w:lang w:eastAsia="nl-NL"/>
        </w:rPr>
        <w:t>deze</w:t>
      </w:r>
      <w:proofErr w:type="gramEnd"/>
      <w:r w:rsidRPr="001556D3">
        <w:rPr>
          <w:rFonts w:ascii="Roboto" w:eastAsia="Times New Roman" w:hAnsi="Roboto" w:cs="Times New Roman"/>
          <w:color w:val="85868C"/>
          <w:sz w:val="23"/>
          <w:szCs w:val="23"/>
          <w:lang w:eastAsia="nl-NL"/>
        </w:rPr>
        <w:t xml:space="preserve"> manier van registreren kunnen gaan integreren in de </w:t>
      </w:r>
      <w:proofErr w:type="spellStart"/>
      <w:r w:rsidRPr="001556D3">
        <w:rPr>
          <w:rFonts w:ascii="Roboto" w:eastAsia="Times New Roman" w:hAnsi="Roboto" w:cs="Times New Roman"/>
          <w:color w:val="85868C"/>
          <w:sz w:val="23"/>
          <w:szCs w:val="23"/>
          <w:lang w:eastAsia="nl-NL"/>
        </w:rPr>
        <w:t>haptotherapeutische</w:t>
      </w:r>
      <w:proofErr w:type="spellEnd"/>
      <w:r w:rsidRPr="001556D3">
        <w:rPr>
          <w:rFonts w:ascii="Roboto" w:eastAsia="Times New Roman" w:hAnsi="Roboto" w:cs="Times New Roman"/>
          <w:color w:val="85868C"/>
          <w:sz w:val="23"/>
          <w:szCs w:val="23"/>
          <w:lang w:eastAsia="nl-NL"/>
        </w:rPr>
        <w:t xml:space="preserve"> diagnostiek</w:t>
      </w:r>
    </w:p>
    <w:p w14:paraId="6B8108FF" w14:textId="77777777" w:rsidR="001556D3" w:rsidRPr="001556D3" w:rsidRDefault="001556D3" w:rsidP="001556D3">
      <w:pPr>
        <w:numPr>
          <w:ilvl w:val="0"/>
          <w:numId w:val="1"/>
        </w:numPr>
        <w:shd w:val="clear" w:color="auto" w:fill="FFFFFF"/>
        <w:spacing w:after="0" w:line="240" w:lineRule="auto"/>
        <w:ind w:left="1020"/>
        <w:rPr>
          <w:rFonts w:ascii="Roboto" w:eastAsia="Times New Roman" w:hAnsi="Roboto" w:cs="Times New Roman"/>
          <w:color w:val="85868C"/>
          <w:sz w:val="23"/>
          <w:szCs w:val="23"/>
          <w:lang w:eastAsia="nl-NL"/>
        </w:rPr>
      </w:pPr>
      <w:proofErr w:type="spellStart"/>
      <w:proofErr w:type="gramStart"/>
      <w:r w:rsidRPr="001556D3">
        <w:rPr>
          <w:rFonts w:ascii="Roboto" w:eastAsia="Times New Roman" w:hAnsi="Roboto" w:cs="Times New Roman"/>
          <w:color w:val="85868C"/>
          <w:sz w:val="23"/>
          <w:szCs w:val="23"/>
          <w:lang w:eastAsia="nl-NL"/>
        </w:rPr>
        <w:t>haptonomische</w:t>
      </w:r>
      <w:proofErr w:type="spellEnd"/>
      <w:proofErr w:type="gramEnd"/>
      <w:r w:rsidRPr="001556D3">
        <w:rPr>
          <w:rFonts w:ascii="Roboto" w:eastAsia="Times New Roman" w:hAnsi="Roboto" w:cs="Times New Roman"/>
          <w:color w:val="85868C"/>
          <w:sz w:val="23"/>
          <w:szCs w:val="23"/>
          <w:lang w:eastAsia="nl-NL"/>
        </w:rPr>
        <w:t xml:space="preserve"> interventies gerichter toe kunnen passen en evalueren</w:t>
      </w:r>
    </w:p>
    <w:p w14:paraId="50431865" w14:textId="77777777" w:rsidR="001556D3" w:rsidRPr="001556D3" w:rsidRDefault="001556D3" w:rsidP="001556D3">
      <w:pPr>
        <w:numPr>
          <w:ilvl w:val="0"/>
          <w:numId w:val="1"/>
        </w:numPr>
        <w:shd w:val="clear" w:color="auto" w:fill="FFFFFF"/>
        <w:spacing w:after="0" w:line="240" w:lineRule="auto"/>
        <w:ind w:left="1020"/>
        <w:rPr>
          <w:rFonts w:ascii="Roboto" w:eastAsia="Times New Roman" w:hAnsi="Roboto" w:cs="Times New Roman"/>
          <w:color w:val="85868C"/>
          <w:sz w:val="23"/>
          <w:szCs w:val="23"/>
          <w:lang w:eastAsia="nl-NL"/>
        </w:rPr>
      </w:pPr>
      <w:proofErr w:type="gramStart"/>
      <w:r w:rsidRPr="001556D3">
        <w:rPr>
          <w:rFonts w:ascii="Roboto" w:eastAsia="Times New Roman" w:hAnsi="Roboto" w:cs="Times New Roman"/>
          <w:color w:val="85868C"/>
          <w:sz w:val="23"/>
          <w:szCs w:val="23"/>
          <w:lang w:eastAsia="nl-NL"/>
        </w:rPr>
        <w:t>de</w:t>
      </w:r>
      <w:proofErr w:type="gramEnd"/>
      <w:r w:rsidRPr="001556D3">
        <w:rPr>
          <w:rFonts w:ascii="Roboto" w:eastAsia="Times New Roman" w:hAnsi="Roboto" w:cs="Times New Roman"/>
          <w:color w:val="85868C"/>
          <w:sz w:val="23"/>
          <w:szCs w:val="23"/>
          <w:lang w:eastAsia="nl-NL"/>
        </w:rPr>
        <w:t xml:space="preserve"> haptotherapie een meer onderbouwde plaats kunnen geven in de gezondheidszorg</w:t>
      </w:r>
    </w:p>
    <w:p w14:paraId="591255EA" w14:textId="77777777" w:rsidR="001556D3" w:rsidRDefault="001556D3"/>
    <w:sectPr w:rsidR="001556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61B2F"/>
    <w:multiLevelType w:val="multilevel"/>
    <w:tmpl w:val="0FF6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D3"/>
    <w:rsid w:val="001556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AEF6"/>
  <w15:chartTrackingRefBased/>
  <w15:docId w15:val="{E2AC8C04-570D-46EC-BB33-804A60CA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556D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1556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65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3EAC9B5FFF44D8F75BCEDF771EF9D" ma:contentTypeVersion="9" ma:contentTypeDescription="Een nieuw document maken." ma:contentTypeScope="" ma:versionID="020ba1ba141eec0b2e09cb72f38bad0c">
  <xsd:schema xmlns:xsd="http://www.w3.org/2001/XMLSchema" xmlns:xs="http://www.w3.org/2001/XMLSchema" xmlns:p="http://schemas.microsoft.com/office/2006/metadata/properties" xmlns:ns2="8db26a02-38d8-4dbe-a584-90a15b4d90ad" targetNamespace="http://schemas.microsoft.com/office/2006/metadata/properties" ma:root="true" ma:fieldsID="b0415a15286da5c8ceee170baa8c1603" ns2:_="">
    <xsd:import namespace="8db26a02-38d8-4dbe-a584-90a15b4d90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26a02-38d8-4dbe-a584-90a15b4d9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541C7-FCA1-4842-90F8-032AF38A6DBD}"/>
</file>

<file path=customXml/itemProps2.xml><?xml version="1.0" encoding="utf-8"?>
<ds:datastoreItem xmlns:ds="http://schemas.openxmlformats.org/officeDocument/2006/customXml" ds:itemID="{F9D2B64E-8121-4EAE-B366-0C4529464F37}"/>
</file>

<file path=customXml/itemProps3.xml><?xml version="1.0" encoding="utf-8"?>
<ds:datastoreItem xmlns:ds="http://schemas.openxmlformats.org/officeDocument/2006/customXml" ds:itemID="{30C14195-3FF7-4D22-96AB-71AB4064B9F8}"/>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1458</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Arina Winkelman</dc:creator>
  <cp:keywords/>
  <dc:description/>
  <cp:lastModifiedBy>Arina Winkelman</cp:lastModifiedBy>
  <cp:revision>1</cp:revision>
  <dcterms:created xsi:type="dcterms:W3CDTF">2021-11-09T15:24:00Z</dcterms:created>
  <dcterms:modified xsi:type="dcterms:W3CDTF">2021-11-09T15:26:00Z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0x0101006DF3EAC9B5FFF44D8F75BCEDF771EF9D</vt:lpwstr>
  </property>
</Properties>
</file>